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50EF8" w14:textId="0097A165" w:rsidR="0023374A" w:rsidRPr="0023374A" w:rsidRDefault="0023374A" w:rsidP="0023374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Angsana New" w:eastAsia="Times New Roman" w:hAnsi="Angsana New" w:cs="Angsana New"/>
          <w:b/>
          <w:bCs/>
          <w:noProof/>
          <w:color w:val="000000"/>
          <w:sz w:val="32"/>
          <w:szCs w:val="32"/>
        </w:rPr>
        <w:drawing>
          <wp:inline distT="0" distB="0" distL="0" distR="0" wp14:anchorId="7E7619B4" wp14:editId="33A94A64">
            <wp:extent cx="927100" cy="1073150"/>
            <wp:effectExtent l="0" t="0" r="6350" b="0"/>
            <wp:docPr id="1" name="รูปภาพ 1" descr="images/stories/k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/stories/ku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C0E3F" w14:textId="77777777" w:rsidR="0023374A" w:rsidRPr="0023374A" w:rsidRDefault="0023374A" w:rsidP="0023374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Trebuchet MS" w:eastAsia="Times New Roman" w:hAnsi="Trebuchet MS" w:cs="Angsana New"/>
          <w:b/>
          <w:bCs/>
          <w:color w:val="6B6B6B"/>
          <w:sz w:val="17"/>
          <w:szCs w:val="17"/>
          <w:cs/>
        </w:rPr>
        <w:t>ประกาศองค์การบริหารส่วนตำบลลิพัง</w:t>
      </w:r>
    </w:p>
    <w:p w14:paraId="5A1B4BAB" w14:textId="77777777" w:rsidR="0023374A" w:rsidRPr="0023374A" w:rsidRDefault="0023374A" w:rsidP="0023374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Trebuchet MS" w:eastAsia="Times New Roman" w:hAnsi="Trebuchet MS" w:cs="Angsana New"/>
          <w:b/>
          <w:bCs/>
          <w:color w:val="6B6B6B"/>
          <w:sz w:val="17"/>
          <w:szCs w:val="17"/>
          <w:cs/>
        </w:rPr>
        <w:t>เรื่อง</w:t>
      </w:r>
      <w:r w:rsidRPr="0023374A">
        <w:rPr>
          <w:rFonts w:ascii="Trebuchet MS" w:eastAsia="Times New Roman" w:hAnsi="Trebuchet MS" w:cs="Times New Roman"/>
          <w:b/>
          <w:bCs/>
          <w:color w:val="6B6B6B"/>
          <w:sz w:val="17"/>
          <w:szCs w:val="17"/>
        </w:rPr>
        <w:t>   </w:t>
      </w:r>
      <w:r w:rsidRPr="0023374A">
        <w:rPr>
          <w:rFonts w:ascii="Trebuchet MS" w:eastAsia="Times New Roman" w:hAnsi="Trebuchet MS" w:cs="Angsana New"/>
          <w:b/>
          <w:bCs/>
          <w:color w:val="6B6B6B"/>
          <w:sz w:val="17"/>
          <w:szCs w:val="17"/>
          <w:cs/>
        </w:rPr>
        <w:t>ประกาศใช้ข้อบัญญัติองค์การบริหารส่วนตำบลลิพัง</w:t>
      </w:r>
      <w:r w:rsidRPr="0023374A">
        <w:rPr>
          <w:rFonts w:ascii="Trebuchet MS" w:eastAsia="Times New Roman" w:hAnsi="Trebuchet MS" w:cs="Times New Roman"/>
          <w:b/>
          <w:bCs/>
          <w:color w:val="6B6B6B"/>
          <w:sz w:val="17"/>
          <w:szCs w:val="17"/>
        </w:rPr>
        <w:t>  </w:t>
      </w:r>
      <w:r w:rsidRPr="0023374A">
        <w:rPr>
          <w:rFonts w:ascii="Trebuchet MS" w:eastAsia="Times New Roman" w:hAnsi="Trebuchet MS" w:cs="Angsana New"/>
          <w:b/>
          <w:bCs/>
          <w:color w:val="6B6B6B"/>
          <w:sz w:val="17"/>
          <w:szCs w:val="17"/>
          <w:cs/>
        </w:rPr>
        <w:t>เรื่อง งบประมาณรายจ่ายทั่วไป</w:t>
      </w:r>
    </w:p>
    <w:p w14:paraId="6432D595" w14:textId="77777777" w:rsidR="0023374A" w:rsidRPr="0023374A" w:rsidRDefault="0023374A" w:rsidP="0023374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Trebuchet MS" w:eastAsia="Times New Roman" w:hAnsi="Trebuchet MS" w:cs="Angsana New"/>
          <w:b/>
          <w:bCs/>
          <w:color w:val="6B6B6B"/>
          <w:sz w:val="17"/>
          <w:szCs w:val="17"/>
          <w:cs/>
        </w:rPr>
        <w:t xml:space="preserve">ประจำปีงบประมาณ พ.ศ. </w:t>
      </w:r>
      <w:r w:rsidRPr="0023374A">
        <w:rPr>
          <w:rFonts w:ascii="Trebuchet MS" w:eastAsia="Times New Roman" w:hAnsi="Trebuchet MS" w:cs="Times New Roman"/>
          <w:b/>
          <w:bCs/>
          <w:color w:val="6B6B6B"/>
          <w:sz w:val="17"/>
          <w:szCs w:val="17"/>
        </w:rPr>
        <w:t>2559</w:t>
      </w:r>
    </w:p>
    <w:p w14:paraId="0D3895A4" w14:textId="77777777" w:rsidR="0023374A" w:rsidRPr="0023374A" w:rsidRDefault="0023374A" w:rsidP="0023374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- - - - - - - - - - - - - - - - - -</w:t>
      </w:r>
    </w:p>
    <w:p w14:paraId="4ED16641" w14:textId="77777777" w:rsidR="0023374A" w:rsidRPr="0023374A" w:rsidRDefault="0023374A" w:rsidP="0023374A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                            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ด้วยสภาองค์การบริหารส่วนตำบลลิพัง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ได้พิจารณาเห็นชอบร่างข้อบัญญัติองค์การบริหาร</w:t>
      </w:r>
    </w:p>
    <w:p w14:paraId="524CB5DC" w14:textId="77777777" w:rsidR="0023374A" w:rsidRPr="0023374A" w:rsidRDefault="0023374A" w:rsidP="0023374A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ส่วนตำบล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เรื่อง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งบประมาณราย ประจำปีงบประมาณ พ.ศ.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2559  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ในสมัยประชุมสภาสมัยวิสามัญ</w:t>
      </w:r>
    </w:p>
    <w:p w14:paraId="63E9A87D" w14:textId="77777777" w:rsidR="0023374A" w:rsidRPr="0023374A" w:rsidRDefault="0023374A" w:rsidP="0023374A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สมัยที่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3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ครั้งที่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 xml:space="preserve">  2/2558 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เมื่อวันที่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 xml:space="preserve">  21 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เดือน กันยายน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 xml:space="preserve">พ.ศ. 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2558  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และนายอำเภอปะเหลียนได้พิจารณา</w:t>
      </w:r>
    </w:p>
    <w:p w14:paraId="15F1AF03" w14:textId="77777777" w:rsidR="0023374A" w:rsidRPr="0023374A" w:rsidRDefault="0023374A" w:rsidP="002337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อนุมัติแล้ว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ตามหนังสืออำเภอปะเหลียน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ที่ ตง ๐๐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23.9/3397 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ลงวันที่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25 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เดือน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กันยายน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พ.ศ.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2558</w:t>
      </w:r>
    </w:p>
    <w:p w14:paraId="73D3B345" w14:textId="77777777" w:rsidR="0023374A" w:rsidRPr="0023374A" w:rsidRDefault="0023374A" w:rsidP="0023374A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Angsana New" w:eastAsia="Times New Roman" w:hAnsi="Angsana New" w:cs="Angsana New"/>
          <w:color w:val="6B6B6B"/>
          <w:sz w:val="16"/>
          <w:szCs w:val="16"/>
        </w:rPr>
        <w:t> </w:t>
      </w:r>
    </w:p>
    <w:p w14:paraId="1B914C37" w14:textId="77777777" w:rsidR="0023374A" w:rsidRPr="0023374A" w:rsidRDefault="0023374A" w:rsidP="0023374A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                            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อาศัยอำนาจตามพระราชบัญญัติสภาตำบลและองค์การบริหารส่วนตำบล พ.ศ.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2537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แก้ไขเพิ่มเติมถึง (ฉบับที่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5 )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พ.ศ.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 xml:space="preserve">2546 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 xml:space="preserve">มาตรา 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 xml:space="preserve">71 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วรรคสาม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ประกอบกับระเบียบกระทรวงมหาดไทยว่าด้วยวิธีการงบประมาณขององค์การบริหารส่วนท้องถิ่น พ.ศ.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2541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ข้อ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32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จึงประกาศใช้เป็นข้อบัญญัติงบประมาณราย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 xml:space="preserve">ประจำปีงบประมาณ พ.ศ. 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2559  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ขององค์การบริหารส่วนตำบลลิพัง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</w:t>
      </w:r>
    </w:p>
    <w:p w14:paraId="30258E0F" w14:textId="77777777" w:rsidR="0023374A" w:rsidRPr="0023374A" w:rsidRDefault="0023374A" w:rsidP="0023374A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Angsana New" w:eastAsia="Times New Roman" w:hAnsi="Angsana New" w:cs="Angsana New"/>
          <w:color w:val="6B6B6B"/>
          <w:sz w:val="16"/>
          <w:szCs w:val="16"/>
        </w:rPr>
        <w:br/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                            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จึงประกาศมาให้ทราบทั่วกัน</w:t>
      </w:r>
    </w:p>
    <w:p w14:paraId="2BC79225" w14:textId="77777777" w:rsidR="0023374A" w:rsidRPr="0023374A" w:rsidRDefault="0023374A" w:rsidP="0023374A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                                                             </w:t>
      </w:r>
    </w:p>
    <w:p w14:paraId="223E4DDD" w14:textId="77777777" w:rsidR="0023374A" w:rsidRPr="0023374A" w:rsidRDefault="0023374A" w:rsidP="002337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                                            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ประกาศ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ณ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วันที่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 29 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เดือน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กันยายน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  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  <w:cs/>
        </w:rPr>
        <w:t>พ.ศ.</w:t>
      </w: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2558</w:t>
      </w:r>
    </w:p>
    <w:p w14:paraId="4B3DE882" w14:textId="77777777" w:rsidR="0023374A" w:rsidRPr="0023374A" w:rsidRDefault="0023374A" w:rsidP="002337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23374A">
        <w:rPr>
          <w:rFonts w:ascii="Angsana New" w:eastAsia="Times New Roman" w:hAnsi="Angsana New" w:cs="Angsana New"/>
          <w:color w:val="6B6B6B"/>
          <w:sz w:val="32"/>
          <w:szCs w:val="32"/>
        </w:rPr>
        <w:t> </w:t>
      </w:r>
    </w:p>
    <w:p w14:paraId="57180534" w14:textId="77777777" w:rsidR="00DF6F98" w:rsidRPr="0023374A" w:rsidRDefault="00DF6F98">
      <w:bookmarkStart w:id="0" w:name="_GoBack"/>
      <w:bookmarkEnd w:id="0"/>
    </w:p>
    <w:sectPr w:rsidR="00DF6F98" w:rsidRPr="002337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49"/>
    <w:rsid w:val="0023374A"/>
    <w:rsid w:val="008B5E49"/>
    <w:rsid w:val="00D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3ED60-0160-407D-B8AE-8FB928B8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3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3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Kang</cp:lastModifiedBy>
  <cp:revision>2</cp:revision>
  <dcterms:created xsi:type="dcterms:W3CDTF">2018-10-10T04:43:00Z</dcterms:created>
  <dcterms:modified xsi:type="dcterms:W3CDTF">2018-10-10T04:43:00Z</dcterms:modified>
</cp:coreProperties>
</file>